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D4" w:rsidRDefault="000D38D4">
      <w:r>
        <w:rPr>
          <w:noProof/>
        </w:rPr>
        <w:drawing>
          <wp:inline distT="0" distB="0" distL="0" distR="0">
            <wp:extent cx="5943600" cy="1285103"/>
            <wp:effectExtent l="19050" t="0" r="0" b="0"/>
            <wp:docPr id="3" name="Picture 3" descr="C:\Documents and Settings\lwilliamson\Local Settings\Temporary Internet Files\Content.Outlook\ZAFU0KEP\BU_2C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williamson\Local Settings\Temporary Internet Files\Content.Outlook\ZAFU0KEP\BU_2C_hor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8D4" w:rsidRDefault="000D38D4"/>
    <w:p w:rsidR="000D38D4" w:rsidRDefault="000D38D4">
      <w:pPr>
        <w:rPr>
          <w:noProof/>
        </w:rPr>
      </w:pPr>
    </w:p>
    <w:p w:rsidR="00BD10B3" w:rsidRDefault="00BD10B3">
      <w:pPr>
        <w:rPr>
          <w:noProof/>
        </w:rPr>
      </w:pPr>
    </w:p>
    <w:p w:rsidR="000D38D4" w:rsidRDefault="000D38D4"/>
    <w:p w:rsidR="002E0CDA" w:rsidRDefault="00742C43" w:rsidP="00742C43">
      <w:pPr>
        <w:jc w:val="center"/>
        <w:rPr>
          <w:rFonts w:ascii="Rockwell" w:hAnsi="Rockwell"/>
          <w:b/>
          <w:smallCaps/>
          <w:sz w:val="28"/>
          <w:szCs w:val="28"/>
        </w:rPr>
      </w:pPr>
      <w:r w:rsidRPr="000B2DAD">
        <w:rPr>
          <w:rFonts w:ascii="Rockwell" w:hAnsi="Rockwell"/>
          <w:b/>
          <w:smallCaps/>
          <w:sz w:val="28"/>
          <w:szCs w:val="28"/>
        </w:rPr>
        <w:t>B</w:t>
      </w:r>
      <w:r w:rsidR="002E0CDA" w:rsidRPr="000B2DAD">
        <w:rPr>
          <w:rFonts w:ascii="Rockwell" w:hAnsi="Rockwell"/>
          <w:b/>
          <w:smallCaps/>
          <w:sz w:val="28"/>
          <w:szCs w:val="28"/>
        </w:rPr>
        <w:t>RENAU FACULTY AND STAFF</w:t>
      </w:r>
    </w:p>
    <w:p w:rsidR="003B2F83" w:rsidRDefault="003B2F83" w:rsidP="00742C43">
      <w:pPr>
        <w:jc w:val="center"/>
        <w:rPr>
          <w:rFonts w:ascii="Rockwell" w:hAnsi="Rockwell"/>
          <w:b/>
          <w:smallCaps/>
          <w:sz w:val="28"/>
          <w:szCs w:val="28"/>
        </w:rPr>
      </w:pPr>
    </w:p>
    <w:p w:rsidR="003B2F83" w:rsidRPr="000B2DAD" w:rsidRDefault="003B2F83" w:rsidP="00742C43">
      <w:pPr>
        <w:jc w:val="center"/>
        <w:rPr>
          <w:rFonts w:ascii="Rockwell" w:hAnsi="Rockwell"/>
          <w:b/>
          <w:smallCaps/>
          <w:sz w:val="28"/>
          <w:szCs w:val="28"/>
        </w:rPr>
      </w:pPr>
    </w:p>
    <w:p w:rsidR="002E0CDA" w:rsidRPr="003B2F83" w:rsidRDefault="002E0CDA" w:rsidP="00742C43">
      <w:pPr>
        <w:jc w:val="center"/>
        <w:rPr>
          <w:rFonts w:ascii="Rockwell" w:hAnsi="Rockwell"/>
          <w:b/>
          <w:smallCaps/>
        </w:rPr>
      </w:pPr>
      <w:r w:rsidRPr="003B2F83">
        <w:rPr>
          <w:rFonts w:ascii="Rockwell" w:hAnsi="Rockwell"/>
          <w:b/>
          <w:smallCaps/>
        </w:rPr>
        <w:t xml:space="preserve">ARE INVITED TO A </w:t>
      </w:r>
    </w:p>
    <w:p w:rsidR="002E0CDA" w:rsidRDefault="002E0CDA" w:rsidP="00742C43">
      <w:pPr>
        <w:jc w:val="center"/>
        <w:rPr>
          <w:rFonts w:ascii="Rockwell" w:hAnsi="Rockwell"/>
          <w:b/>
          <w:smallCaps/>
          <w:sz w:val="28"/>
          <w:szCs w:val="28"/>
        </w:rPr>
      </w:pPr>
    </w:p>
    <w:p w:rsidR="003B2F83" w:rsidRPr="000B2DAD" w:rsidRDefault="003B2F83" w:rsidP="00742C43">
      <w:pPr>
        <w:jc w:val="center"/>
        <w:rPr>
          <w:rFonts w:ascii="Rockwell" w:hAnsi="Rockwell"/>
          <w:b/>
          <w:smallCaps/>
          <w:sz w:val="28"/>
          <w:szCs w:val="28"/>
        </w:rPr>
      </w:pPr>
    </w:p>
    <w:p w:rsidR="002E0CDA" w:rsidRPr="000B2DAD" w:rsidRDefault="002E0CDA" w:rsidP="00742C43">
      <w:pPr>
        <w:jc w:val="center"/>
        <w:rPr>
          <w:rFonts w:ascii="Rockwell" w:hAnsi="Rockwell"/>
          <w:b/>
          <w:smallCaps/>
          <w:sz w:val="36"/>
          <w:szCs w:val="36"/>
        </w:rPr>
      </w:pPr>
      <w:r w:rsidRPr="003B2F83">
        <w:rPr>
          <w:rFonts w:ascii="Rockwell" w:hAnsi="Rockwell"/>
          <w:b/>
          <w:smallCaps/>
          <w:sz w:val="44"/>
          <w:szCs w:val="44"/>
        </w:rPr>
        <w:t>R</w:t>
      </w:r>
      <w:r w:rsidRPr="000B2DAD">
        <w:rPr>
          <w:rFonts w:ascii="Rockwell" w:hAnsi="Rockwell"/>
          <w:b/>
          <w:smallCaps/>
          <w:sz w:val="36"/>
          <w:szCs w:val="36"/>
        </w:rPr>
        <w:t xml:space="preserve">ETIREMENT </w:t>
      </w:r>
      <w:r w:rsidRPr="003B2F83">
        <w:rPr>
          <w:rFonts w:ascii="Rockwell" w:hAnsi="Rockwell"/>
          <w:b/>
          <w:smallCaps/>
          <w:sz w:val="44"/>
          <w:szCs w:val="44"/>
        </w:rPr>
        <w:t>R</w:t>
      </w:r>
      <w:r w:rsidRPr="000B2DAD">
        <w:rPr>
          <w:rFonts w:ascii="Rockwell" w:hAnsi="Rockwell"/>
          <w:b/>
          <w:smallCaps/>
          <w:sz w:val="36"/>
          <w:szCs w:val="36"/>
        </w:rPr>
        <w:t>ECE</w:t>
      </w:r>
      <w:r w:rsidR="000B2DAD" w:rsidRPr="000B2DAD">
        <w:rPr>
          <w:rFonts w:ascii="Rockwell" w:hAnsi="Rockwell"/>
          <w:b/>
          <w:smallCaps/>
          <w:sz w:val="36"/>
          <w:szCs w:val="36"/>
        </w:rPr>
        <w:t>PTION</w:t>
      </w:r>
    </w:p>
    <w:p w:rsidR="002E0CDA" w:rsidRPr="000B2DAD" w:rsidRDefault="002E0CDA" w:rsidP="00742C43">
      <w:pPr>
        <w:jc w:val="center"/>
        <w:rPr>
          <w:rFonts w:ascii="Rockwell" w:hAnsi="Rockwell"/>
          <w:b/>
          <w:smallCaps/>
          <w:sz w:val="36"/>
          <w:szCs w:val="36"/>
        </w:rPr>
      </w:pPr>
    </w:p>
    <w:p w:rsidR="002E0CDA" w:rsidRPr="000B2DAD" w:rsidRDefault="002E0CDA" w:rsidP="00742C43">
      <w:pPr>
        <w:jc w:val="center"/>
        <w:rPr>
          <w:rFonts w:ascii="Rockwell" w:hAnsi="Rockwell"/>
          <w:b/>
          <w:smallCaps/>
          <w:sz w:val="36"/>
          <w:szCs w:val="36"/>
        </w:rPr>
      </w:pPr>
      <w:r w:rsidRPr="000B2DAD">
        <w:rPr>
          <w:rFonts w:ascii="Rockwell" w:hAnsi="Rockwell"/>
          <w:b/>
          <w:smallCaps/>
          <w:sz w:val="36"/>
          <w:szCs w:val="36"/>
        </w:rPr>
        <w:t xml:space="preserve">HONORING </w:t>
      </w:r>
    </w:p>
    <w:p w:rsidR="000B2DAD" w:rsidRPr="000B2DAD" w:rsidRDefault="000B2DAD" w:rsidP="00742C43">
      <w:pPr>
        <w:jc w:val="center"/>
        <w:rPr>
          <w:rFonts w:ascii="Rockwell" w:hAnsi="Rockwell"/>
          <w:b/>
          <w:smallCaps/>
          <w:sz w:val="36"/>
          <w:szCs w:val="36"/>
        </w:rPr>
      </w:pPr>
    </w:p>
    <w:p w:rsidR="002E0CDA" w:rsidRPr="00787ED5" w:rsidRDefault="00787ED5" w:rsidP="00742C43">
      <w:pPr>
        <w:jc w:val="center"/>
        <w:rPr>
          <w:rFonts w:ascii="Rockwell" w:hAnsi="Rockwell"/>
          <w:b/>
          <w:smallCaps/>
          <w:sz w:val="40"/>
          <w:szCs w:val="40"/>
        </w:rPr>
      </w:pPr>
      <w:r w:rsidRPr="00787ED5">
        <w:rPr>
          <w:rFonts w:ascii="Rockwell" w:hAnsi="Rockwell"/>
          <w:b/>
          <w:smallCaps/>
          <w:sz w:val="40"/>
          <w:szCs w:val="40"/>
        </w:rPr>
        <w:t>ROBERT CUTTINO</w:t>
      </w:r>
    </w:p>
    <w:p w:rsidR="002E0CDA" w:rsidRDefault="002E0CDA" w:rsidP="00742C43">
      <w:pPr>
        <w:jc w:val="center"/>
        <w:rPr>
          <w:rFonts w:ascii="Rockwell" w:hAnsi="Rockwell"/>
          <w:b/>
          <w:smallCaps/>
          <w:sz w:val="28"/>
          <w:szCs w:val="28"/>
        </w:rPr>
      </w:pPr>
    </w:p>
    <w:p w:rsidR="003B2F83" w:rsidRPr="000B2DAD" w:rsidRDefault="003B2F83" w:rsidP="00742C43">
      <w:pPr>
        <w:jc w:val="center"/>
        <w:rPr>
          <w:rFonts w:ascii="Rockwell" w:hAnsi="Rockwell"/>
          <w:b/>
          <w:smallCaps/>
          <w:sz w:val="28"/>
          <w:szCs w:val="28"/>
        </w:rPr>
      </w:pPr>
    </w:p>
    <w:p w:rsidR="002E0CDA" w:rsidRPr="0050451C" w:rsidRDefault="00787ED5" w:rsidP="00742C43">
      <w:pPr>
        <w:jc w:val="center"/>
        <w:rPr>
          <w:rFonts w:ascii="Rockwell" w:hAnsi="Rockwell"/>
          <w:b/>
          <w:smallCaps/>
          <w:sz w:val="28"/>
          <w:szCs w:val="28"/>
        </w:rPr>
      </w:pPr>
      <w:proofErr w:type="spellStart"/>
      <w:r w:rsidRPr="0050451C">
        <w:rPr>
          <w:rFonts w:ascii="Rockwell" w:hAnsi="Rockwell"/>
          <w:b/>
          <w:smallCaps/>
          <w:sz w:val="28"/>
          <w:szCs w:val="28"/>
        </w:rPr>
        <w:t>monday</w:t>
      </w:r>
      <w:proofErr w:type="spellEnd"/>
      <w:r w:rsidR="002E0CDA" w:rsidRPr="0050451C">
        <w:rPr>
          <w:rFonts w:ascii="Rockwell" w:hAnsi="Rockwell"/>
          <w:b/>
          <w:smallCaps/>
          <w:sz w:val="28"/>
          <w:szCs w:val="28"/>
        </w:rPr>
        <w:t xml:space="preserve">, </w:t>
      </w:r>
      <w:r w:rsidRPr="0050451C">
        <w:rPr>
          <w:rFonts w:ascii="Rockwell" w:hAnsi="Rockwell"/>
          <w:b/>
          <w:smallCaps/>
          <w:sz w:val="28"/>
          <w:szCs w:val="28"/>
        </w:rPr>
        <w:t xml:space="preserve">march 12, 2018 </w:t>
      </w:r>
      <w:r w:rsidR="00387B23" w:rsidRPr="0050451C">
        <w:rPr>
          <w:rFonts w:ascii="Rockwell" w:hAnsi="Rockwell"/>
          <w:b/>
          <w:smallCaps/>
          <w:sz w:val="28"/>
          <w:szCs w:val="28"/>
        </w:rPr>
        <w:t>@</w:t>
      </w:r>
      <w:r w:rsidR="002E0CDA" w:rsidRPr="0050451C">
        <w:rPr>
          <w:rFonts w:ascii="Rockwell" w:hAnsi="Rockwell"/>
          <w:b/>
          <w:smallCaps/>
          <w:sz w:val="28"/>
          <w:szCs w:val="28"/>
        </w:rPr>
        <w:t xml:space="preserve"> 4 p.m.</w:t>
      </w:r>
    </w:p>
    <w:p w:rsidR="002E0CDA" w:rsidRPr="003B2F83" w:rsidRDefault="002E0CDA" w:rsidP="00742C43">
      <w:pPr>
        <w:jc w:val="center"/>
        <w:rPr>
          <w:rFonts w:ascii="Rockwell" w:hAnsi="Rockwell"/>
          <w:b/>
          <w:smallCaps/>
        </w:rPr>
      </w:pPr>
      <w:bookmarkStart w:id="0" w:name="_GoBack"/>
      <w:bookmarkEnd w:id="0"/>
    </w:p>
    <w:p w:rsidR="003B2F83" w:rsidRPr="003B2F83" w:rsidRDefault="003B2F83" w:rsidP="00742C43">
      <w:pPr>
        <w:jc w:val="center"/>
        <w:rPr>
          <w:rFonts w:ascii="Rockwell" w:hAnsi="Rockwell"/>
          <w:b/>
          <w:smallCaps/>
        </w:rPr>
      </w:pPr>
    </w:p>
    <w:p w:rsidR="00742C43" w:rsidRPr="003B2F83" w:rsidRDefault="002E0CDA" w:rsidP="00742C43">
      <w:pPr>
        <w:jc w:val="center"/>
        <w:rPr>
          <w:rFonts w:ascii="Rockwell" w:hAnsi="Rockwell"/>
          <w:b/>
          <w:smallCaps/>
        </w:rPr>
      </w:pPr>
      <w:r w:rsidRPr="003B2F83">
        <w:rPr>
          <w:rFonts w:ascii="Rockwell" w:hAnsi="Rockwell"/>
          <w:b/>
          <w:smallCaps/>
        </w:rPr>
        <w:t>LOCKETT MITCHELL PARLOR</w:t>
      </w:r>
    </w:p>
    <w:p w:rsidR="00BD10B3" w:rsidRDefault="00BD10B3" w:rsidP="00742C43">
      <w:pPr>
        <w:jc w:val="center"/>
        <w:rPr>
          <w:rFonts w:ascii="Californian FB" w:hAnsi="Californian FB"/>
          <w:b/>
          <w:sz w:val="28"/>
          <w:szCs w:val="28"/>
        </w:rPr>
      </w:pPr>
    </w:p>
    <w:p w:rsidR="00BD10B3" w:rsidRPr="008A021F" w:rsidRDefault="00BD10B3" w:rsidP="00742C43">
      <w:pPr>
        <w:jc w:val="center"/>
        <w:rPr>
          <w:rFonts w:ascii="Californian FB" w:hAnsi="Californian FB"/>
          <w:b/>
          <w:sz w:val="28"/>
          <w:szCs w:val="28"/>
        </w:rPr>
      </w:pPr>
    </w:p>
    <w:p w:rsidR="00BD10B3" w:rsidRPr="00742C43" w:rsidRDefault="00BD10B3" w:rsidP="00742C4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39EB86" wp14:editId="4A0D71B5">
            <wp:extent cx="6402960" cy="2809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ceLineart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5287" cy="28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10B3" w:rsidRPr="00742C43" w:rsidSect="006B2E5F">
      <w:pgSz w:w="12240" w:h="15840"/>
      <w:pgMar w:top="720" w:right="1440" w:bottom="547" w:left="1440" w:header="720" w:footer="720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D4"/>
    <w:rsid w:val="00046CBF"/>
    <w:rsid w:val="00054357"/>
    <w:rsid w:val="000B2DAD"/>
    <w:rsid w:val="000C77BF"/>
    <w:rsid w:val="000D38D4"/>
    <w:rsid w:val="002E0CDA"/>
    <w:rsid w:val="00351BCC"/>
    <w:rsid w:val="00387B23"/>
    <w:rsid w:val="003B2F83"/>
    <w:rsid w:val="00401E31"/>
    <w:rsid w:val="004709BB"/>
    <w:rsid w:val="004F4048"/>
    <w:rsid w:val="0050451C"/>
    <w:rsid w:val="00544972"/>
    <w:rsid w:val="00593637"/>
    <w:rsid w:val="005946E6"/>
    <w:rsid w:val="006A56BC"/>
    <w:rsid w:val="006B2E5F"/>
    <w:rsid w:val="006C339B"/>
    <w:rsid w:val="006F67CF"/>
    <w:rsid w:val="00704519"/>
    <w:rsid w:val="00742C43"/>
    <w:rsid w:val="00776085"/>
    <w:rsid w:val="00787ED5"/>
    <w:rsid w:val="00836E1A"/>
    <w:rsid w:val="0084683D"/>
    <w:rsid w:val="008A021F"/>
    <w:rsid w:val="00A15EFB"/>
    <w:rsid w:val="00A23515"/>
    <w:rsid w:val="00AA23DB"/>
    <w:rsid w:val="00AC40EA"/>
    <w:rsid w:val="00B75DB3"/>
    <w:rsid w:val="00BD10B3"/>
    <w:rsid w:val="00C86037"/>
    <w:rsid w:val="00E3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F66E"/>
  <w15:docId w15:val="{3EC5CBA1-7E5D-48C7-9712-95CDED3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36E1A"/>
  </w:style>
  <w:style w:type="paragraph" w:styleId="BalloonText">
    <w:name w:val="Balloon Text"/>
    <w:basedOn w:val="Normal"/>
    <w:link w:val="BalloonTextChar"/>
    <w:uiPriority w:val="99"/>
    <w:semiHidden/>
    <w:unhideWhenUsed/>
    <w:rsid w:val="000D3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2C43"/>
    <w:rPr>
      <w:color w:val="AD1F1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rek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166AB-6921-4285-80E1-E9B4B52D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Brenau University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Ann Williamson</dc:creator>
  <cp:keywords/>
  <dc:description/>
  <cp:lastModifiedBy>Williamson, Lu Ann</cp:lastModifiedBy>
  <cp:revision>3</cp:revision>
  <cp:lastPrinted>2013-05-29T15:57:00Z</cp:lastPrinted>
  <dcterms:created xsi:type="dcterms:W3CDTF">2018-02-02T19:51:00Z</dcterms:created>
  <dcterms:modified xsi:type="dcterms:W3CDTF">2018-02-07T21:55:00Z</dcterms:modified>
</cp:coreProperties>
</file>